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341FBE" w:rsidRPr="00D73370">
        <w:rPr>
          <w:rFonts w:ascii="Times New Roman" w:hAnsi="Times New Roman"/>
          <w:b/>
        </w:rPr>
        <w:t xml:space="preserve">ESPERTO INTERNO </w:t>
      </w:r>
    </w:p>
    <w:p w:rsidR="00341FBE" w:rsidRPr="00D73370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2977"/>
        <w:gridCol w:w="992"/>
      </w:tblGrid>
      <w:tr w:rsidR="00341FBE" w:rsidRPr="00D73370" w:rsidTr="00836A25">
        <w:tc>
          <w:tcPr>
            <w:tcW w:w="2660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D73370">
              <w:rPr>
                <w:rFonts w:ascii="Times New Roman" w:hAnsi="Times New Roman"/>
                <w:b/>
              </w:rPr>
              <w:t>Modulo I</w:t>
            </w:r>
          </w:p>
        </w:tc>
        <w:tc>
          <w:tcPr>
            <w:tcW w:w="3118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992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341FBE" w:rsidRPr="00D73370" w:rsidTr="00836A25">
        <w:trPr>
          <w:trHeight w:val="956"/>
        </w:trPr>
        <w:tc>
          <w:tcPr>
            <w:tcW w:w="2660" w:type="dxa"/>
          </w:tcPr>
          <w:p w:rsidR="00341FBE" w:rsidRPr="00D73370" w:rsidRDefault="00341FBE" w:rsidP="00836A25">
            <w:pPr>
              <w:ind w:right="20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 xml:space="preserve">Tolentino </w:t>
            </w:r>
            <w:proofErr w:type="spellStart"/>
            <w:r w:rsidRPr="00D73370">
              <w:rPr>
                <w:rFonts w:ascii="Times New Roman" w:hAnsi="Times New Roman"/>
              </w:rPr>
              <w:t>environment</w:t>
            </w:r>
            <w:proofErr w:type="spellEnd"/>
            <w:r w:rsidRPr="00D73370">
              <w:rPr>
                <w:rFonts w:ascii="Times New Roman" w:hAnsi="Times New Roman"/>
              </w:rPr>
              <w:t xml:space="preserve"> 1: Scopro e conosco il territorio</w:t>
            </w:r>
          </w:p>
        </w:tc>
        <w:tc>
          <w:tcPr>
            <w:tcW w:w="3118" w:type="dxa"/>
          </w:tcPr>
          <w:p w:rsidR="00341FBE" w:rsidRPr="00D73370" w:rsidRDefault="00341FBE" w:rsidP="00836A2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Laboratori creativi (pittura, altre attività espressive, ecc...) e visite nel territorio per conoscerne le risorse.</w:t>
            </w:r>
          </w:p>
        </w:tc>
        <w:tc>
          <w:tcPr>
            <w:tcW w:w="2977" w:type="dxa"/>
          </w:tcPr>
          <w:p w:rsidR="00621475" w:rsidRDefault="00341FBE" w:rsidP="00836A2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F0598">
              <w:rPr>
                <w:rFonts w:ascii="Times New Roman" w:hAnsi="Times New Roman"/>
                <w:b/>
              </w:rPr>
              <w:t>Dal 18 al 29 giugno 2018</w:t>
            </w:r>
            <w:r w:rsidRPr="00D73370">
              <w:rPr>
                <w:rFonts w:ascii="Times New Roman" w:hAnsi="Times New Roman"/>
              </w:rPr>
              <w:t xml:space="preserve">  </w:t>
            </w:r>
          </w:p>
          <w:p w:rsidR="00341FBE" w:rsidRPr="00D73370" w:rsidRDefault="00341FBE" w:rsidP="00836A2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Alunni classi III, IV, V Scuola Primaria</w:t>
            </w:r>
            <w:r>
              <w:rPr>
                <w:rFonts w:ascii="Times New Roman" w:hAnsi="Times New Roman"/>
              </w:rPr>
              <w:t xml:space="preserve"> (orario 16:00-19:00)</w:t>
            </w:r>
          </w:p>
        </w:tc>
        <w:tc>
          <w:tcPr>
            <w:tcW w:w="992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691EBD" w:rsidRDefault="00691EBD" w:rsidP="00691EBD">
      <w:pPr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341FBE"/>
    <w:rsid w:val="00621475"/>
    <w:rsid w:val="006264FB"/>
    <w:rsid w:val="0069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2018-05-23T09:56:00Z</dcterms:created>
  <dcterms:modified xsi:type="dcterms:W3CDTF">2018-05-23T10:20:00Z</dcterms:modified>
</cp:coreProperties>
</file>